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DB53" w14:textId="44062805" w:rsidR="00283729" w:rsidRDefault="00283729" w:rsidP="00283729">
      <w:pPr>
        <w:jc w:val="center"/>
        <w:rPr>
          <w:sz w:val="28"/>
          <w:szCs w:val="28"/>
        </w:rPr>
      </w:pPr>
      <w:r w:rsidRPr="00283729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283729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283729">
        <w:rPr>
          <w:rFonts w:hint="eastAsia"/>
          <w:sz w:val="28"/>
          <w:szCs w:val="28"/>
        </w:rPr>
        <w:t>書</w:t>
      </w:r>
    </w:p>
    <w:p w14:paraId="3B3A0E53" w14:textId="4EC180B1" w:rsidR="00283729" w:rsidRPr="00283729" w:rsidRDefault="00283729" w:rsidP="00283729">
      <w:pPr>
        <w:rPr>
          <w:sz w:val="22"/>
          <w:u w:val="single"/>
        </w:rPr>
      </w:pPr>
      <w:r w:rsidRPr="00283729">
        <w:rPr>
          <w:rFonts w:hint="eastAsia"/>
          <w:sz w:val="22"/>
          <w:u w:val="single"/>
        </w:rPr>
        <w:t>笑福キッズ保育園施設長　殿</w:t>
      </w:r>
    </w:p>
    <w:p w14:paraId="468AB331" w14:textId="20FD888C" w:rsidR="00283729" w:rsidRDefault="00283729" w:rsidP="00283729">
      <w:pPr>
        <w:jc w:val="center"/>
      </w:pPr>
      <w:r w:rsidRPr="00283729">
        <w:rPr>
          <w:rFonts w:hint="eastAsia"/>
          <w:u w:val="single"/>
        </w:rPr>
        <w:t xml:space="preserve">入所児童氏名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</w:p>
    <w:p w14:paraId="396C30EF" w14:textId="77777777" w:rsidR="00283729" w:rsidRDefault="00283729" w:rsidP="00283729">
      <w:pPr>
        <w:jc w:val="center"/>
        <w:rPr>
          <w:u w:val="single"/>
        </w:rPr>
      </w:pPr>
    </w:p>
    <w:p w14:paraId="4547801E" w14:textId="11D42FAD" w:rsidR="00283729" w:rsidRDefault="00283729" w:rsidP="00283729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Pr="00283729">
        <w:rPr>
          <w:rFonts w:hint="eastAsia"/>
          <w:u w:val="single"/>
        </w:rPr>
        <w:t xml:space="preserve">　年　　</w:t>
      </w:r>
      <w:r>
        <w:rPr>
          <w:rFonts w:hint="eastAsia"/>
          <w:u w:val="single"/>
        </w:rPr>
        <w:t xml:space="preserve">　　</w:t>
      </w:r>
      <w:r w:rsidRPr="00283729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　　</w:t>
      </w:r>
      <w:r w:rsidRPr="00283729">
        <w:rPr>
          <w:rFonts w:hint="eastAsia"/>
          <w:u w:val="single"/>
        </w:rPr>
        <w:t>日　生</w:t>
      </w:r>
    </w:p>
    <w:p w14:paraId="1435A816" w14:textId="77777777" w:rsidR="003C650B" w:rsidRDefault="003C650B" w:rsidP="00283729">
      <w:pPr>
        <w:jc w:val="center"/>
        <w:rPr>
          <w:rFonts w:hint="eastAsia"/>
          <w:u w:val="single"/>
        </w:rPr>
      </w:pPr>
    </w:p>
    <w:p w14:paraId="7BFE6B94" w14:textId="6A721342" w:rsidR="00283729" w:rsidRDefault="00283729" w:rsidP="00283729">
      <w:pPr>
        <w:rPr>
          <w:u w:val="single"/>
        </w:rPr>
      </w:pPr>
    </w:p>
    <w:p w14:paraId="3559CCFA" w14:textId="73030E18" w:rsidR="00283729" w:rsidRDefault="00283729" w:rsidP="003C650B">
      <w:pPr>
        <w:ind w:firstLineChars="400" w:firstLine="840"/>
      </w:pPr>
      <w:r w:rsidRPr="00283729">
        <w:rPr>
          <w:rFonts w:hint="eastAsia"/>
        </w:rPr>
        <w:t>（病名）</w:t>
      </w:r>
      <w:r>
        <w:rPr>
          <w:rFonts w:hint="eastAsia"/>
        </w:rPr>
        <w:t xml:space="preserve">　（該当疾患に</w:t>
      </w:r>
      <w:r>
        <w:rPr>
          <w:rFonts w:ascii="Segoe UI Emoji" w:hAnsi="Segoe UI Emoji" w:cs="Segoe UI Emoji" w:hint="eastAsia"/>
        </w:rPr>
        <w:t>☑をお願いします。</w:t>
      </w:r>
      <w:r>
        <w:rPr>
          <w:rFonts w:hint="eastAsia"/>
        </w:rPr>
        <w:t>）</w:t>
      </w:r>
    </w:p>
    <w:tbl>
      <w:tblPr>
        <w:tblStyle w:val="a3"/>
        <w:tblW w:w="0" w:type="auto"/>
        <w:tblInd w:w="1545" w:type="dxa"/>
        <w:tblLook w:val="04A0" w:firstRow="1" w:lastRow="0" w:firstColumn="1" w:lastColumn="0" w:noHBand="0" w:noVBand="1"/>
      </w:tblPr>
      <w:tblGrid>
        <w:gridCol w:w="704"/>
        <w:gridCol w:w="6662"/>
      </w:tblGrid>
      <w:tr w:rsidR="00C8380C" w14:paraId="72FFB803" w14:textId="77777777" w:rsidTr="003C650B">
        <w:tc>
          <w:tcPr>
            <w:tcW w:w="704" w:type="dxa"/>
          </w:tcPr>
          <w:p w14:paraId="379B0AB4" w14:textId="77777777" w:rsidR="00C8380C" w:rsidRDefault="00C8380C" w:rsidP="00283729"/>
        </w:tc>
        <w:tc>
          <w:tcPr>
            <w:tcW w:w="6662" w:type="dxa"/>
          </w:tcPr>
          <w:p w14:paraId="51F65AA1" w14:textId="7C591705" w:rsidR="00C8380C" w:rsidRDefault="00C8380C" w:rsidP="00283729">
            <w:r>
              <w:rPr>
                <w:rFonts w:hint="eastAsia"/>
              </w:rPr>
              <w:t>麻しん（はしか）※</w:t>
            </w:r>
          </w:p>
        </w:tc>
      </w:tr>
      <w:tr w:rsidR="00C8380C" w14:paraId="4F8FD89D" w14:textId="77777777" w:rsidTr="003C650B">
        <w:tc>
          <w:tcPr>
            <w:tcW w:w="704" w:type="dxa"/>
          </w:tcPr>
          <w:p w14:paraId="57435003" w14:textId="77777777" w:rsidR="00C8380C" w:rsidRDefault="00C8380C" w:rsidP="00283729"/>
        </w:tc>
        <w:tc>
          <w:tcPr>
            <w:tcW w:w="6662" w:type="dxa"/>
          </w:tcPr>
          <w:p w14:paraId="4C6165EB" w14:textId="18CC42E2" w:rsidR="00C8380C" w:rsidRDefault="00C8380C" w:rsidP="00283729">
            <w:r>
              <w:rPr>
                <w:rFonts w:hint="eastAsia"/>
              </w:rPr>
              <w:t>インフルエンザ ※</w:t>
            </w:r>
          </w:p>
        </w:tc>
      </w:tr>
      <w:tr w:rsidR="00C8380C" w14:paraId="2859E349" w14:textId="77777777" w:rsidTr="003C650B">
        <w:tc>
          <w:tcPr>
            <w:tcW w:w="704" w:type="dxa"/>
          </w:tcPr>
          <w:p w14:paraId="5C75DC9F" w14:textId="77777777" w:rsidR="00C8380C" w:rsidRDefault="00C8380C" w:rsidP="00283729"/>
        </w:tc>
        <w:tc>
          <w:tcPr>
            <w:tcW w:w="6662" w:type="dxa"/>
          </w:tcPr>
          <w:p w14:paraId="309D9495" w14:textId="70286AAD" w:rsidR="00C8380C" w:rsidRDefault="00C8380C" w:rsidP="00283729">
            <w:r>
              <w:rPr>
                <w:rFonts w:hint="eastAsia"/>
              </w:rPr>
              <w:t>風しん</w:t>
            </w:r>
          </w:p>
        </w:tc>
      </w:tr>
      <w:tr w:rsidR="00C8380C" w14:paraId="6DF34DB3" w14:textId="77777777" w:rsidTr="003C650B">
        <w:tc>
          <w:tcPr>
            <w:tcW w:w="704" w:type="dxa"/>
          </w:tcPr>
          <w:p w14:paraId="1B71221E" w14:textId="77777777" w:rsidR="00C8380C" w:rsidRDefault="00C8380C" w:rsidP="00283729"/>
        </w:tc>
        <w:tc>
          <w:tcPr>
            <w:tcW w:w="6662" w:type="dxa"/>
          </w:tcPr>
          <w:p w14:paraId="5E368E05" w14:textId="6C1F0E53" w:rsidR="00C8380C" w:rsidRDefault="00C8380C" w:rsidP="00283729">
            <w:r>
              <w:rPr>
                <w:rFonts w:hint="eastAsia"/>
              </w:rPr>
              <w:t>水痘（水ぼうそう）</w:t>
            </w:r>
          </w:p>
        </w:tc>
      </w:tr>
      <w:tr w:rsidR="00C8380C" w14:paraId="4B2CEB10" w14:textId="77777777" w:rsidTr="003C650B">
        <w:tc>
          <w:tcPr>
            <w:tcW w:w="704" w:type="dxa"/>
          </w:tcPr>
          <w:p w14:paraId="29F8BDD8" w14:textId="77777777" w:rsidR="00C8380C" w:rsidRDefault="00C8380C" w:rsidP="00283729"/>
        </w:tc>
        <w:tc>
          <w:tcPr>
            <w:tcW w:w="6662" w:type="dxa"/>
          </w:tcPr>
          <w:p w14:paraId="4697DE03" w14:textId="72D25F47" w:rsidR="00C8380C" w:rsidRDefault="00C8380C" w:rsidP="00283729">
            <w:r>
              <w:rPr>
                <w:rFonts w:hint="eastAsia"/>
              </w:rPr>
              <w:t>流行性耳下腺炎（おたふくかぜ）</w:t>
            </w:r>
          </w:p>
        </w:tc>
      </w:tr>
      <w:tr w:rsidR="00C8380C" w14:paraId="73B504F5" w14:textId="77777777" w:rsidTr="003C650B">
        <w:tc>
          <w:tcPr>
            <w:tcW w:w="704" w:type="dxa"/>
          </w:tcPr>
          <w:p w14:paraId="154293B7" w14:textId="77777777" w:rsidR="00C8380C" w:rsidRDefault="00C8380C" w:rsidP="00283729"/>
        </w:tc>
        <w:tc>
          <w:tcPr>
            <w:tcW w:w="6662" w:type="dxa"/>
          </w:tcPr>
          <w:p w14:paraId="36299139" w14:textId="29E76E96" w:rsidR="00C8380C" w:rsidRDefault="00C8380C" w:rsidP="00283729">
            <w:r>
              <w:rPr>
                <w:rFonts w:hint="eastAsia"/>
              </w:rPr>
              <w:t>結核</w:t>
            </w:r>
          </w:p>
        </w:tc>
      </w:tr>
      <w:tr w:rsidR="00C8380C" w14:paraId="6AC11103" w14:textId="77777777" w:rsidTr="003C650B">
        <w:tc>
          <w:tcPr>
            <w:tcW w:w="704" w:type="dxa"/>
          </w:tcPr>
          <w:p w14:paraId="028C0F43" w14:textId="77777777" w:rsidR="00C8380C" w:rsidRDefault="00C8380C" w:rsidP="00283729"/>
        </w:tc>
        <w:tc>
          <w:tcPr>
            <w:tcW w:w="6662" w:type="dxa"/>
          </w:tcPr>
          <w:p w14:paraId="52323250" w14:textId="0E8CA94C" w:rsidR="00C8380C" w:rsidRDefault="00C8380C" w:rsidP="00283729">
            <w:r>
              <w:rPr>
                <w:rFonts w:hint="eastAsia"/>
              </w:rPr>
              <w:t>咽頭結膜熱（プール熱）※</w:t>
            </w:r>
          </w:p>
        </w:tc>
      </w:tr>
      <w:tr w:rsidR="00C8380C" w14:paraId="4A941024" w14:textId="77777777" w:rsidTr="003C650B">
        <w:tc>
          <w:tcPr>
            <w:tcW w:w="704" w:type="dxa"/>
          </w:tcPr>
          <w:p w14:paraId="0BB68ACB" w14:textId="77777777" w:rsidR="00C8380C" w:rsidRDefault="00C8380C" w:rsidP="00283729"/>
        </w:tc>
        <w:tc>
          <w:tcPr>
            <w:tcW w:w="6662" w:type="dxa"/>
          </w:tcPr>
          <w:p w14:paraId="74F73408" w14:textId="6D0A8195" w:rsidR="00C8380C" w:rsidRDefault="00C8380C" w:rsidP="00283729">
            <w:r>
              <w:rPr>
                <w:rFonts w:hint="eastAsia"/>
              </w:rPr>
              <w:t>流行性角結膜炎</w:t>
            </w:r>
          </w:p>
        </w:tc>
      </w:tr>
      <w:tr w:rsidR="00C8380C" w14:paraId="3A942A3D" w14:textId="77777777" w:rsidTr="003C650B">
        <w:tc>
          <w:tcPr>
            <w:tcW w:w="704" w:type="dxa"/>
          </w:tcPr>
          <w:p w14:paraId="03074013" w14:textId="77777777" w:rsidR="00C8380C" w:rsidRDefault="00C8380C" w:rsidP="00283729"/>
        </w:tc>
        <w:tc>
          <w:tcPr>
            <w:tcW w:w="6662" w:type="dxa"/>
          </w:tcPr>
          <w:p w14:paraId="4831D3B9" w14:textId="4B275BBC" w:rsidR="00C8380C" w:rsidRDefault="00C8380C" w:rsidP="00283729">
            <w:r>
              <w:rPr>
                <w:rFonts w:hint="eastAsia"/>
              </w:rPr>
              <w:t>百日咳</w:t>
            </w:r>
          </w:p>
        </w:tc>
      </w:tr>
      <w:tr w:rsidR="00C8380C" w14:paraId="557E9890" w14:textId="77777777" w:rsidTr="003C650B">
        <w:tc>
          <w:tcPr>
            <w:tcW w:w="704" w:type="dxa"/>
          </w:tcPr>
          <w:p w14:paraId="113D62CA" w14:textId="77777777" w:rsidR="00C8380C" w:rsidRDefault="00C8380C" w:rsidP="00283729"/>
        </w:tc>
        <w:tc>
          <w:tcPr>
            <w:tcW w:w="6662" w:type="dxa"/>
          </w:tcPr>
          <w:p w14:paraId="7B03A284" w14:textId="082AE0F8" w:rsidR="00C8380C" w:rsidRDefault="003C650B" w:rsidP="00283729">
            <w:r>
              <w:rPr>
                <w:rFonts w:hint="eastAsia"/>
              </w:rPr>
              <w:t>腸管出血性大腸菌感染症（O157、O26、O111等）</w:t>
            </w:r>
          </w:p>
        </w:tc>
      </w:tr>
      <w:tr w:rsidR="00C8380C" w14:paraId="11E9AB2A" w14:textId="77777777" w:rsidTr="003C650B">
        <w:tc>
          <w:tcPr>
            <w:tcW w:w="704" w:type="dxa"/>
          </w:tcPr>
          <w:p w14:paraId="3F6BF678" w14:textId="77777777" w:rsidR="00C8380C" w:rsidRDefault="00C8380C" w:rsidP="00283729"/>
        </w:tc>
        <w:tc>
          <w:tcPr>
            <w:tcW w:w="6662" w:type="dxa"/>
          </w:tcPr>
          <w:p w14:paraId="2BDB2A11" w14:textId="2248F6F6" w:rsidR="00C8380C" w:rsidRDefault="003C650B" w:rsidP="00283729">
            <w:r>
              <w:rPr>
                <w:rFonts w:hint="eastAsia"/>
              </w:rPr>
              <w:t>急性出血性結膜炎</w:t>
            </w:r>
          </w:p>
        </w:tc>
      </w:tr>
      <w:tr w:rsidR="00C8380C" w14:paraId="21942A99" w14:textId="77777777" w:rsidTr="003C650B">
        <w:tc>
          <w:tcPr>
            <w:tcW w:w="704" w:type="dxa"/>
          </w:tcPr>
          <w:p w14:paraId="70D1CC31" w14:textId="77777777" w:rsidR="00C8380C" w:rsidRDefault="00C8380C" w:rsidP="00283729"/>
        </w:tc>
        <w:tc>
          <w:tcPr>
            <w:tcW w:w="6662" w:type="dxa"/>
          </w:tcPr>
          <w:p w14:paraId="3B936B9D" w14:textId="742C6794" w:rsidR="00C8380C" w:rsidRDefault="003C650B" w:rsidP="00283729">
            <w:pPr>
              <w:rPr>
                <w:rFonts w:hint="eastAsia"/>
              </w:rPr>
            </w:pPr>
            <w:r>
              <w:rPr>
                <w:rFonts w:hint="eastAsia"/>
              </w:rPr>
              <w:t>侵襲性髄膜炎菌感染症（髄膜炎菌性髄膜炎）</w:t>
            </w:r>
          </w:p>
        </w:tc>
      </w:tr>
    </w:tbl>
    <w:p w14:paraId="57409EA9" w14:textId="720495CE" w:rsidR="00C8380C" w:rsidRDefault="00C8380C" w:rsidP="00283729"/>
    <w:p w14:paraId="34F3E91C" w14:textId="5B5FE672" w:rsidR="003C650B" w:rsidRDefault="003C650B" w:rsidP="000D69ED">
      <w:pPr>
        <w:jc w:val="center"/>
      </w:pPr>
      <w:r>
        <w:rPr>
          <w:rFonts w:hint="eastAsia"/>
        </w:rPr>
        <w:t>症状も回復し、集団生活に支障がない状態になりました。</w:t>
      </w:r>
    </w:p>
    <w:p w14:paraId="0918796F" w14:textId="1B40439F" w:rsidR="003C650B" w:rsidRDefault="003C650B" w:rsidP="000D69ED">
      <w:pPr>
        <w:jc w:val="center"/>
      </w:pPr>
      <w:r>
        <w:rPr>
          <w:rFonts w:hint="eastAsia"/>
        </w:rPr>
        <w:t>年　　　月　　　日</w:t>
      </w:r>
      <w:r w:rsidR="000D69ED">
        <w:rPr>
          <w:rFonts w:hint="eastAsia"/>
        </w:rPr>
        <w:t>から登園可能と判断します。</w:t>
      </w:r>
    </w:p>
    <w:p w14:paraId="00842F7A" w14:textId="77777777" w:rsidR="000D69ED" w:rsidRDefault="000D69ED" w:rsidP="000D69ED">
      <w:pPr>
        <w:jc w:val="left"/>
      </w:pPr>
    </w:p>
    <w:p w14:paraId="199E66DF" w14:textId="7F920826" w:rsidR="000D69ED" w:rsidRDefault="000D69ED" w:rsidP="000D69ED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Pr="000D69ED">
        <w:rPr>
          <w:rFonts w:hint="eastAsia"/>
          <w:u w:val="single"/>
        </w:rPr>
        <w:t>年　　　　月　　　　日</w:t>
      </w:r>
    </w:p>
    <w:p w14:paraId="204F8913" w14:textId="5D9A1201" w:rsidR="000D69ED" w:rsidRDefault="000D69ED" w:rsidP="000D69ED">
      <w:pPr>
        <w:jc w:val="right"/>
        <w:rPr>
          <w:u w:val="single"/>
        </w:rPr>
      </w:pPr>
    </w:p>
    <w:p w14:paraId="7AB1A5C6" w14:textId="58122E7B" w:rsidR="000D69ED" w:rsidRDefault="000D69ED" w:rsidP="000D69E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医療機関名　　　　　　　　　　　　　</w:t>
      </w:r>
    </w:p>
    <w:p w14:paraId="275DA166" w14:textId="4E0584D8" w:rsidR="000D69ED" w:rsidRDefault="000D69ED" w:rsidP="000D69ED">
      <w:pPr>
        <w:jc w:val="right"/>
        <w:rPr>
          <w:u w:val="single"/>
        </w:rPr>
      </w:pPr>
    </w:p>
    <w:p w14:paraId="44C6348D" w14:textId="3139230F" w:rsidR="000D69ED" w:rsidRDefault="000D69ED" w:rsidP="000D69E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医師名　　　　　　　　　　　　　　　</w:t>
      </w:r>
    </w:p>
    <w:p w14:paraId="7802B756" w14:textId="77777777" w:rsidR="000D69ED" w:rsidRDefault="000D69ED" w:rsidP="000D69ED">
      <w:pPr>
        <w:jc w:val="right"/>
        <w:rPr>
          <w:rFonts w:hint="eastAsia"/>
          <w:u w:val="single"/>
        </w:rPr>
      </w:pPr>
    </w:p>
    <w:p w14:paraId="36B2F505" w14:textId="3BB1A965" w:rsidR="000D69ED" w:rsidRPr="000D69ED" w:rsidRDefault="000D69ED" w:rsidP="000D69ED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C6521" wp14:editId="2CF15850">
                <wp:simplePos x="0" y="0"/>
                <wp:positionH relativeFrom="column">
                  <wp:posOffset>-28575</wp:posOffset>
                </wp:positionH>
                <wp:positionV relativeFrom="paragraph">
                  <wp:posOffset>402590</wp:posOffset>
                </wp:positionV>
                <wp:extent cx="6686550" cy="1819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1860870" w14:textId="39134C42" w:rsidR="000D69ED" w:rsidRDefault="000D69ED">
                            <w:r>
                              <w:rPr>
                                <w:rFonts w:hint="eastAsia"/>
                              </w:rPr>
                              <w:t>※かかりつけ医の皆様へ</w:t>
                            </w:r>
                          </w:p>
                          <w:p w14:paraId="34614908" w14:textId="575F9EE8" w:rsidR="000D69ED" w:rsidRDefault="000D69ED">
                            <w:r>
                              <w:rPr>
                                <w:rFonts w:hint="eastAsia"/>
                              </w:rPr>
                              <w:t xml:space="preserve">　保育所は乳幼児が集団で長時間生活を共にする場です。感染症の集団発症や流行を出来るだけ防ぐことで、一人一人の子どもが一日快適に生活できるよう、上記の感染症について意見書の記入をお願いします。</w:t>
                            </w:r>
                          </w:p>
                          <w:p w14:paraId="0A60179B" w14:textId="0BBAC796" w:rsidR="000D69ED" w:rsidRDefault="000D69ED"/>
                          <w:p w14:paraId="178774B3" w14:textId="24FA18B0" w:rsidR="00192F34" w:rsidRDefault="00192F34">
                            <w:r>
                              <w:rPr>
                                <w:rFonts w:hint="eastAsia"/>
                              </w:rPr>
                              <w:t>※保護者の皆様へ</w:t>
                            </w:r>
                          </w:p>
                          <w:p w14:paraId="2991D78E" w14:textId="0085B9D0" w:rsidR="00192F34" w:rsidRDefault="00192F3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上記の感染症について、子どもの病状が回復し、かかりつけ医により集団生活に支障がないと判断され、登園を再開する際には、この「意見書」を保育所に提出して下さい。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C6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.25pt;margin-top:31.7pt;width:526.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" fillcolor="white [3201]" strokeweight=".5pt">
                <v:stroke dashstyle="3 1"/>
                <v:textbox>
                  <w:txbxContent>
                    <w:p w14:paraId="71860870" w14:textId="39134C42" w:rsidR="000D69ED" w:rsidRDefault="000D69ED">
                      <w:r>
                        <w:rPr>
                          <w:rFonts w:hint="eastAsia"/>
                        </w:rPr>
                        <w:t>※かかりつけ医の皆様へ</w:t>
                      </w:r>
                    </w:p>
                    <w:p w14:paraId="34614908" w14:textId="575F9EE8" w:rsidR="000D69ED" w:rsidRDefault="000D69ED">
                      <w:r>
                        <w:rPr>
                          <w:rFonts w:hint="eastAsia"/>
                        </w:rPr>
                        <w:t xml:space="preserve">　保育所は乳幼児が集団で長時間生活を共にする場です。感染症の集団発症や流行を出来るだけ防ぐことで、一人一人の子どもが一日快適に生活できるよう、上記の感染症について意見書の記入をお願いします。</w:t>
                      </w:r>
                    </w:p>
                    <w:p w14:paraId="0A60179B" w14:textId="0BBAC796" w:rsidR="000D69ED" w:rsidRDefault="000D69ED"/>
                    <w:p w14:paraId="178774B3" w14:textId="24FA18B0" w:rsidR="00192F34" w:rsidRDefault="00192F34">
                      <w:r>
                        <w:rPr>
                          <w:rFonts w:hint="eastAsia"/>
                        </w:rPr>
                        <w:t>※保護者の皆様へ</w:t>
                      </w:r>
                    </w:p>
                    <w:p w14:paraId="2991D78E" w14:textId="0085B9D0" w:rsidR="00192F34" w:rsidRDefault="00192F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上記の感染症について、子どもの病状が回復し、かかりつけ医により集団生活に支障がないと判断され、登園を再開する際には、この「意見書」を保育所に提出して下さい。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※必ずしも治療の確認は必要ありません。意見書は症状の改善が認められた段階で記入することが可能です。</w:t>
      </w:r>
    </w:p>
    <w:sectPr w:rsidR="000D69ED" w:rsidRPr="000D69ED" w:rsidSect="00283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29"/>
    <w:rsid w:val="000D69ED"/>
    <w:rsid w:val="00107D20"/>
    <w:rsid w:val="00192F34"/>
    <w:rsid w:val="00283729"/>
    <w:rsid w:val="003C650B"/>
    <w:rsid w:val="00B63968"/>
    <w:rsid w:val="00C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8F07E"/>
  <w15:chartTrackingRefBased/>
  <w15:docId w15:val="{CD33F226-426D-4970-B23A-BEDE385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dc:description/>
  <cp:lastModifiedBy>Fujii</cp:lastModifiedBy>
  <cp:revision>2</cp:revision>
  <cp:lastPrinted>2021-12-21T04:52:00Z</cp:lastPrinted>
  <dcterms:created xsi:type="dcterms:W3CDTF">2021-12-17T05:16:00Z</dcterms:created>
  <dcterms:modified xsi:type="dcterms:W3CDTF">2021-12-21T04:52:00Z</dcterms:modified>
</cp:coreProperties>
</file>